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25C7" w14:textId="77777777" w:rsidR="00A62120" w:rsidRDefault="00A62120" w:rsidP="007555DD">
      <w:pPr>
        <w:jc w:val="center"/>
        <w:rPr>
          <w:b/>
          <w:bCs/>
          <w:sz w:val="44"/>
          <w:szCs w:val="44"/>
        </w:rPr>
      </w:pPr>
    </w:p>
    <w:p w14:paraId="1E630517" w14:textId="0066FF63" w:rsidR="00F433D2" w:rsidRDefault="00FB290B" w:rsidP="007555DD">
      <w:pPr>
        <w:jc w:val="center"/>
        <w:rPr>
          <w:b/>
          <w:bCs/>
          <w:sz w:val="44"/>
          <w:szCs w:val="44"/>
        </w:rPr>
      </w:pPr>
      <w:r>
        <w:rPr>
          <w:b/>
          <w:bCs/>
          <w:sz w:val="44"/>
          <w:szCs w:val="44"/>
        </w:rPr>
        <w:t>RX</w:t>
      </w:r>
      <w:r w:rsidR="007555DD" w:rsidRPr="007555DD">
        <w:rPr>
          <w:b/>
          <w:bCs/>
          <w:sz w:val="44"/>
          <w:szCs w:val="44"/>
        </w:rPr>
        <w:t xml:space="preserve"> to launch</w:t>
      </w:r>
      <w:r w:rsidR="00F8471E">
        <w:rPr>
          <w:b/>
          <w:bCs/>
          <w:sz w:val="44"/>
          <w:szCs w:val="44"/>
        </w:rPr>
        <w:t xml:space="preserve"> first</w:t>
      </w:r>
      <w:r>
        <w:rPr>
          <w:b/>
          <w:bCs/>
          <w:sz w:val="44"/>
          <w:szCs w:val="44"/>
        </w:rPr>
        <w:t xml:space="preserve"> MIPIM</w:t>
      </w:r>
      <w:r w:rsidR="007555DD" w:rsidRPr="007555DD">
        <w:rPr>
          <w:b/>
          <w:bCs/>
          <w:sz w:val="44"/>
          <w:szCs w:val="44"/>
        </w:rPr>
        <w:t xml:space="preserve"> Middle East event in 2026</w:t>
      </w:r>
    </w:p>
    <w:p w14:paraId="7E733C5C" w14:textId="641CC5C8" w:rsidR="009E4943" w:rsidRPr="009E4943" w:rsidRDefault="009E4943" w:rsidP="007555DD">
      <w:pPr>
        <w:jc w:val="center"/>
        <w:rPr>
          <w:i/>
          <w:iCs/>
          <w:sz w:val="28"/>
          <w:szCs w:val="28"/>
        </w:rPr>
      </w:pPr>
      <w:r w:rsidRPr="009E4943">
        <w:rPr>
          <w:i/>
          <w:iCs/>
          <w:sz w:val="28"/>
          <w:szCs w:val="28"/>
        </w:rPr>
        <w:t>MIPIM Middle East will create a new hub for global and regional investment</w:t>
      </w:r>
    </w:p>
    <w:p w14:paraId="3832B4D5" w14:textId="77777777" w:rsidR="00C014C2" w:rsidRDefault="00C014C2" w:rsidP="00C014C2">
      <w:pPr>
        <w:jc w:val="center"/>
        <w:rPr>
          <w:i/>
          <w:iCs/>
        </w:rPr>
      </w:pPr>
      <w:r>
        <w:rPr>
          <w:i/>
          <w:iCs/>
          <w:noProof/>
        </w:rPr>
        <w:drawing>
          <wp:inline distT="0" distB="0" distL="0" distR="0" wp14:anchorId="7BB44AB8" wp14:editId="479DAE6F">
            <wp:extent cx="5727700" cy="3821430"/>
            <wp:effectExtent l="0" t="0" r="6350" b="7620"/>
            <wp:docPr id="1787060307" name="Picture 1" descr="Une image contenant habits, homme, personne, costu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60307" name="Picture 1" descr="Une image contenant habits, homme, personne, costu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821430"/>
                    </a:xfrm>
                    <a:prstGeom prst="rect">
                      <a:avLst/>
                    </a:prstGeom>
                    <a:noFill/>
                    <a:ln>
                      <a:noFill/>
                    </a:ln>
                  </pic:spPr>
                </pic:pic>
              </a:graphicData>
            </a:graphic>
          </wp:inline>
        </w:drawing>
      </w:r>
    </w:p>
    <w:p w14:paraId="086B1B41" w14:textId="0C5032AA" w:rsidR="00E939A8" w:rsidRDefault="00C014C2" w:rsidP="00C014C2">
      <w:pPr>
        <w:jc w:val="center"/>
      </w:pPr>
      <w:r w:rsidRPr="004B3FCB">
        <w:rPr>
          <w:i/>
          <w:iCs/>
        </w:rPr>
        <w:t xml:space="preserve">More images can be downloaded </w:t>
      </w:r>
      <w:hyperlink r:id="rId10" w:history="1">
        <w:r w:rsidRPr="004B3FCB">
          <w:rPr>
            <w:rStyle w:val="Hyperlink"/>
            <w:i/>
            <w:iCs/>
          </w:rPr>
          <w:t>here</w:t>
        </w:r>
      </w:hyperlink>
    </w:p>
    <w:p w14:paraId="2616AE88" w14:textId="77777777" w:rsidR="00C014C2" w:rsidRDefault="00C014C2" w:rsidP="00C014C2">
      <w:pPr>
        <w:jc w:val="center"/>
        <w:rPr>
          <w:b/>
          <w:bCs/>
        </w:rPr>
      </w:pPr>
    </w:p>
    <w:p w14:paraId="154297B0" w14:textId="7A6AF172" w:rsidR="00B13540" w:rsidRDefault="00462144">
      <w:r w:rsidRPr="0012024B">
        <w:rPr>
          <w:b/>
          <w:bCs/>
        </w:rPr>
        <w:t xml:space="preserve">Riyadh, </w:t>
      </w:r>
      <w:r w:rsidR="0012024B" w:rsidRPr="0012024B">
        <w:rPr>
          <w:b/>
          <w:bCs/>
        </w:rPr>
        <w:t>13</w:t>
      </w:r>
      <w:r w:rsidR="007555DD" w:rsidRPr="0012024B">
        <w:rPr>
          <w:b/>
          <w:bCs/>
        </w:rPr>
        <w:t xml:space="preserve"> </w:t>
      </w:r>
      <w:r w:rsidR="00C014C2" w:rsidRPr="0012024B">
        <w:rPr>
          <w:b/>
          <w:bCs/>
        </w:rPr>
        <w:t>November</w:t>
      </w:r>
      <w:r w:rsidR="007555DD" w:rsidRPr="0012024B">
        <w:rPr>
          <w:b/>
          <w:bCs/>
        </w:rPr>
        <w:t xml:space="preserve"> 2025</w:t>
      </w:r>
      <w:r w:rsidR="0012024B">
        <w:t xml:space="preserve">. </w:t>
      </w:r>
      <w:r w:rsidR="00FB290B">
        <w:t>RX</w:t>
      </w:r>
      <w:r w:rsidR="00B13540" w:rsidRPr="00FB290B">
        <w:t xml:space="preserve">, </w:t>
      </w:r>
      <w:r w:rsidR="00FB290B" w:rsidRPr="00FB290B">
        <w:rPr>
          <w:lang w:val="en-US"/>
        </w:rPr>
        <w:t>a global leader in events and exhibitions and</w:t>
      </w:r>
      <w:r w:rsidR="000D2F2E">
        <w:rPr>
          <w:lang w:val="en-US"/>
        </w:rPr>
        <w:t xml:space="preserve"> </w:t>
      </w:r>
      <w:r>
        <w:rPr>
          <w:lang w:val="en-US"/>
        </w:rPr>
        <w:t>the</w:t>
      </w:r>
      <w:r w:rsidR="00FB290B" w:rsidRPr="00FB290B">
        <w:rPr>
          <w:lang w:val="en-US"/>
        </w:rPr>
        <w:t xml:space="preserve"> </w:t>
      </w:r>
      <w:proofErr w:type="spellStart"/>
      <w:r w:rsidR="00FB290B" w:rsidRPr="00FB290B">
        <w:rPr>
          <w:lang w:val="en-US"/>
        </w:rPr>
        <w:t>organiser</w:t>
      </w:r>
      <w:proofErr w:type="spellEnd"/>
      <w:r w:rsidR="00FB290B" w:rsidRPr="00FB290B">
        <w:rPr>
          <w:lang w:val="en-US"/>
        </w:rPr>
        <w:t xml:space="preserve"> of the industry flagship MIPIM</w:t>
      </w:r>
      <w:r w:rsidR="004F0817" w:rsidRPr="00FB290B">
        <w:t>,</w:t>
      </w:r>
      <w:r w:rsidR="004F0817">
        <w:t xml:space="preserve"> </w:t>
      </w:r>
      <w:r w:rsidR="00B13540">
        <w:t xml:space="preserve">has announced it is debuting </w:t>
      </w:r>
      <w:r w:rsidR="00EA0BED">
        <w:t xml:space="preserve">a new show, </w:t>
      </w:r>
      <w:hyperlink r:id="rId11" w:history="1">
        <w:r w:rsidR="00B13540" w:rsidRPr="00C014C2">
          <w:rPr>
            <w:rStyle w:val="Hyperlink"/>
          </w:rPr>
          <w:t>MIPIM Middle East</w:t>
        </w:r>
      </w:hyperlink>
      <w:r w:rsidR="00EA0BED" w:rsidRPr="00FB290B">
        <w:t>,</w:t>
      </w:r>
      <w:r w:rsidR="00B13540" w:rsidRPr="00FB290B">
        <w:t xml:space="preserve"> </w:t>
      </w:r>
      <w:r w:rsidR="00F8471E" w:rsidRPr="00FB290B">
        <w:t>o</w:t>
      </w:r>
      <w:r w:rsidR="00B13540" w:rsidRPr="00FB290B">
        <w:t>n</w:t>
      </w:r>
      <w:r w:rsidR="00F8471E" w:rsidRPr="00FB290B">
        <w:t xml:space="preserve"> </w:t>
      </w:r>
      <w:r w:rsidR="00FB290B" w:rsidRPr="00FB290B">
        <w:t>20-21</w:t>
      </w:r>
      <w:r w:rsidR="004B1186">
        <w:t xml:space="preserve"> </w:t>
      </w:r>
      <w:r w:rsidR="00B13540" w:rsidRPr="00FB290B">
        <w:t>October 2026.</w:t>
      </w:r>
    </w:p>
    <w:p w14:paraId="3660454A" w14:textId="48F82B9B" w:rsidR="00B13540" w:rsidRDefault="00B13540">
      <w:r>
        <w:t xml:space="preserve">To be held </w:t>
      </w:r>
      <w:r w:rsidR="00FB290B">
        <w:t xml:space="preserve">at the Ritz-Carlton, </w:t>
      </w:r>
      <w:r>
        <w:t xml:space="preserve">Riyadh, Saudi Arabia, MIPIM Middle East </w:t>
      </w:r>
      <w:r w:rsidR="00803640">
        <w:t xml:space="preserve">will </w:t>
      </w:r>
      <w:r w:rsidR="00F8471E">
        <w:t xml:space="preserve">bring together </w:t>
      </w:r>
      <w:r w:rsidR="00C24B20">
        <w:t xml:space="preserve">the </w:t>
      </w:r>
      <w:r w:rsidR="00F8471E">
        <w:t>international</w:t>
      </w:r>
      <w:r w:rsidR="00C24B20">
        <w:t xml:space="preserve"> real estate and investment community</w:t>
      </w:r>
      <w:r w:rsidR="00F8471E">
        <w:t xml:space="preserve"> with key policy makers</w:t>
      </w:r>
      <w:r w:rsidR="00E56E68">
        <w:t xml:space="preserve"> and project owners</w:t>
      </w:r>
      <w:r w:rsidR="00F8471E">
        <w:t xml:space="preserve"> from across the Middle East</w:t>
      </w:r>
      <w:r w:rsidR="00C24B20">
        <w:t xml:space="preserve">, attracting the global capital needed to realise the region’s ambitious development visions. </w:t>
      </w:r>
    </w:p>
    <w:p w14:paraId="79B90F05" w14:textId="77777777" w:rsidR="0042234A" w:rsidRDefault="0042234A"/>
    <w:p w14:paraId="5A56F64F" w14:textId="77777777" w:rsidR="0042234A" w:rsidRDefault="0042234A"/>
    <w:p w14:paraId="4783CAB5" w14:textId="4B8221C9" w:rsidR="00C24B20" w:rsidRDefault="004F0817">
      <w:r>
        <w:lastRenderedPageBreak/>
        <w:t xml:space="preserve">Known as the global urban festival, </w:t>
      </w:r>
      <w:hyperlink r:id="rId12" w:history="1">
        <w:r w:rsidRPr="00C014C2">
          <w:rPr>
            <w:rStyle w:val="Hyperlink"/>
          </w:rPr>
          <w:t>MIPIM</w:t>
        </w:r>
      </w:hyperlink>
      <w:r>
        <w:t xml:space="preserve"> has a long-established history as the international real estate industry’s pre-eminent trade show and conference, attracting over 20,000 delegates from around 100 countries. </w:t>
      </w:r>
    </w:p>
    <w:p w14:paraId="2D6780CA" w14:textId="1DA3308B" w:rsidR="004F0817" w:rsidRDefault="004F0817">
      <w:r>
        <w:t>Ever year its flagship event in Cannes and sister event MIPIM Asia, held in Hong Kong, connect global real estate leaders</w:t>
      </w:r>
      <w:r w:rsidR="009E4943">
        <w:t xml:space="preserve"> and policymakers with the largest global</w:t>
      </w:r>
      <w:r>
        <w:t xml:space="preserve"> </w:t>
      </w:r>
      <w:r w:rsidR="009E4943">
        <w:t xml:space="preserve">network of </w:t>
      </w:r>
      <w:r>
        <w:t>investors</w:t>
      </w:r>
      <w:r w:rsidR="009E4943">
        <w:t xml:space="preserve"> - </w:t>
      </w:r>
      <w:r w:rsidR="00B1078D">
        <w:t>representing over $4 trillion in assets</w:t>
      </w:r>
      <w:r w:rsidR="0029423D">
        <w:t xml:space="preserve"> looking to deploy capital</w:t>
      </w:r>
      <w:r w:rsidR="009E4943">
        <w:t xml:space="preserve"> –</w:t>
      </w:r>
      <w:r>
        <w:t xml:space="preserve"> </w:t>
      </w:r>
      <w:r w:rsidR="009E4943">
        <w:t xml:space="preserve">to </w:t>
      </w:r>
      <w:r>
        <w:t>unlock and fund major developments and city projects.</w:t>
      </w:r>
    </w:p>
    <w:p w14:paraId="2C631EC3" w14:textId="3ADBD4A9" w:rsidR="004F0817" w:rsidRDefault="00462144">
      <w:r>
        <w:t xml:space="preserve">The events </w:t>
      </w:r>
      <w:r w:rsidR="004F0817">
        <w:t>attract world leaders including UN Secretary Generals, Presidents, Prime Ministers and a plethora of city mayors. Notable</w:t>
      </w:r>
      <w:r w:rsidR="009E4943">
        <w:t xml:space="preserve"> recent</w:t>
      </w:r>
      <w:r w:rsidR="004F0817">
        <w:t xml:space="preserve"> delegates include</w:t>
      </w:r>
      <w:r w:rsidR="009E4943">
        <w:t>d mayors from London, Rome, Madrid, Athens and Copenhagen, alongside housing ministers from across the region.</w:t>
      </w:r>
      <w:r w:rsidR="004F0817">
        <w:t xml:space="preserve"> </w:t>
      </w:r>
    </w:p>
    <w:p w14:paraId="70DC410B" w14:textId="0D7D163C" w:rsidR="0029423D" w:rsidRDefault="0029423D">
      <w:r>
        <w:t xml:space="preserve">In recent years, </w:t>
      </w:r>
      <w:r w:rsidR="004F0817">
        <w:t>the Middle East</w:t>
      </w:r>
      <w:r>
        <w:t xml:space="preserve"> delegation at MIPIM has grown rapidly, with countries including Saudi Arabia,</w:t>
      </w:r>
      <w:r w:rsidR="00803640">
        <w:t xml:space="preserve"> Egypt,</w:t>
      </w:r>
      <w:r>
        <w:t xml:space="preserve"> Oman</w:t>
      </w:r>
      <w:r w:rsidR="009E4943">
        <w:t xml:space="preserve">, </w:t>
      </w:r>
      <w:r>
        <w:t>Qatar</w:t>
      </w:r>
      <w:r w:rsidR="009E4943">
        <w:t xml:space="preserve"> and United Arab Emirates,</w:t>
      </w:r>
      <w:r>
        <w:t xml:space="preserve"> presenting some of the world’s most ambitious real estate and infrastructure projects to the international investment community.</w:t>
      </w:r>
    </w:p>
    <w:p w14:paraId="2833B200" w14:textId="2DFCF9A4" w:rsidR="00B13540" w:rsidRDefault="0029423D">
      <w:r>
        <w:t>MIPIM Middle East</w:t>
      </w:r>
      <w:r w:rsidR="00C24B20">
        <w:t xml:space="preserve"> has therefore been launched</w:t>
      </w:r>
      <w:r>
        <w:t xml:space="preserve"> to build on this momentum as the region witnesses a massive rise in development opportunities. It has</w:t>
      </w:r>
      <w:r w:rsidR="00387275">
        <w:t xml:space="preserve"> chose</w:t>
      </w:r>
      <w:r>
        <w:t>n</w:t>
      </w:r>
      <w:r w:rsidR="00387275">
        <w:t xml:space="preserve"> Riyadh </w:t>
      </w:r>
      <w:r w:rsidR="004F0817">
        <w:t>due to</w:t>
      </w:r>
      <w:r>
        <w:t xml:space="preserve"> the city’s</w:t>
      </w:r>
      <w:r w:rsidR="004F0817">
        <w:t xml:space="preserve"> rapidly growing prominence as a regional </w:t>
      </w:r>
      <w:r w:rsidR="00E56E68">
        <w:t xml:space="preserve">hub for investment, innovation and transformation in the built environment. </w:t>
      </w:r>
    </w:p>
    <w:p w14:paraId="067C8F95" w14:textId="6AE15B1B" w:rsidR="007555DD" w:rsidRDefault="00803640">
      <w:r>
        <w:t>While the Middle East</w:t>
      </w:r>
      <w:r w:rsidR="0029423D">
        <w:t xml:space="preserve"> is</w:t>
      </w:r>
      <w:r w:rsidR="00B13540">
        <w:t xml:space="preserve"> roll</w:t>
      </w:r>
      <w:r w:rsidR="0029423D">
        <w:t>ing</w:t>
      </w:r>
      <w:r>
        <w:t xml:space="preserve"> </w:t>
      </w:r>
      <w:r w:rsidR="00B13540">
        <w:t xml:space="preserve">out </w:t>
      </w:r>
      <w:r>
        <w:t>many</w:t>
      </w:r>
      <w:r w:rsidR="00B13540">
        <w:t xml:space="preserve"> </w:t>
      </w:r>
      <w:r>
        <w:t xml:space="preserve">large-scale </w:t>
      </w:r>
      <w:r w:rsidR="00B13540">
        <w:t xml:space="preserve">projects, </w:t>
      </w:r>
      <w:r>
        <w:t>many of them</w:t>
      </w:r>
      <w:r w:rsidR="00B13540">
        <w:t xml:space="preserve"> have so far been </w:t>
      </w:r>
      <w:r w:rsidR="006A1749">
        <w:t xml:space="preserve">largely </w:t>
      </w:r>
      <w:r w:rsidR="00B13540">
        <w:t>financed by local capital.</w:t>
      </w:r>
      <w:r w:rsidR="0029423D">
        <w:t xml:space="preserve"> </w:t>
      </w:r>
      <w:r>
        <w:t xml:space="preserve">MIPIM Middle East </w:t>
      </w:r>
      <w:r w:rsidR="007555DD">
        <w:t>will</w:t>
      </w:r>
      <w:r>
        <w:t xml:space="preserve"> provide the necessary </w:t>
      </w:r>
      <w:r w:rsidR="007555DD">
        <w:t>support</w:t>
      </w:r>
      <w:r>
        <w:t xml:space="preserve"> for</w:t>
      </w:r>
      <w:r w:rsidR="007555DD">
        <w:t xml:space="preserve"> the</w:t>
      </w:r>
      <w:r>
        <w:t>se projects</w:t>
      </w:r>
      <w:r w:rsidR="007555DD">
        <w:t xml:space="preserve"> </w:t>
      </w:r>
      <w:r>
        <w:t>as t</w:t>
      </w:r>
      <w:r w:rsidR="007555DD">
        <w:t>he Middle East market</w:t>
      </w:r>
      <w:r>
        <w:t xml:space="preserve"> opens to more foreign direct investment, </w:t>
      </w:r>
      <w:r w:rsidR="004F0817">
        <w:t>accelerat</w:t>
      </w:r>
      <w:r>
        <w:t>ing sustainable</w:t>
      </w:r>
      <w:r w:rsidR="004F0817">
        <w:t xml:space="preserve"> urban development</w:t>
      </w:r>
      <w:r>
        <w:t xml:space="preserve"> in the process</w:t>
      </w:r>
      <w:r w:rsidR="007555DD">
        <w:t>.</w:t>
      </w:r>
    </w:p>
    <w:p w14:paraId="590BBF3A" w14:textId="652F0289" w:rsidR="004D3579" w:rsidRDefault="004D3579">
      <w:r>
        <w:t xml:space="preserve">The event will feature a curated programme designed around high-impact networking, curated content and insights, and concrete deal-making. As well as connecting policymakers </w:t>
      </w:r>
      <w:r w:rsidR="009E4943">
        <w:t xml:space="preserve">and developers </w:t>
      </w:r>
      <w:r>
        <w:t xml:space="preserve">to investors, it will help </w:t>
      </w:r>
      <w:r w:rsidRPr="004D3579">
        <w:t>advisors and brokers seeking to expand their presence in the region</w:t>
      </w:r>
      <w:r>
        <w:t xml:space="preserve"> and grow their international footprint.</w:t>
      </w:r>
    </w:p>
    <w:p w14:paraId="65912E4E" w14:textId="6D1F6400" w:rsidR="00ED09A4" w:rsidRDefault="00ED09A4">
      <w:r>
        <w:t xml:space="preserve">The programme will </w:t>
      </w:r>
      <w:r w:rsidR="00462144">
        <w:t>include</w:t>
      </w:r>
      <w:r>
        <w:t xml:space="preserve"> keynote speeches, closed-door forums, and talks on the key issues facing real estate in the Middle East today, such as sustainable development strategies, unlocking urban investment, the role of sport and the impact of AI.</w:t>
      </w:r>
    </w:p>
    <w:p w14:paraId="24148CB6" w14:textId="7EDBD609" w:rsidR="00387275" w:rsidRPr="00387275" w:rsidRDefault="00387275" w:rsidP="00387275">
      <w:pPr>
        <w:rPr>
          <w:lang w:val="en-US"/>
        </w:rPr>
      </w:pPr>
      <w:r>
        <w:rPr>
          <w:lang w:val="en-US"/>
        </w:rPr>
        <w:t>The</w:t>
      </w:r>
      <w:r w:rsidR="00803640">
        <w:rPr>
          <w:lang w:val="en-US"/>
        </w:rPr>
        <w:t xml:space="preserve"> move into one of the world’s fastest-growing real estate markets</w:t>
      </w:r>
      <w:r w:rsidRPr="00387275">
        <w:rPr>
          <w:lang w:val="en-US"/>
        </w:rPr>
        <w:t xml:space="preserve"> will </w:t>
      </w:r>
      <w:r w:rsidR="007E7DAB">
        <w:rPr>
          <w:lang w:val="en-US"/>
        </w:rPr>
        <w:t>further</w:t>
      </w:r>
      <w:r w:rsidRPr="00387275">
        <w:rPr>
          <w:lang w:val="en-US"/>
        </w:rPr>
        <w:t xml:space="preserve"> strengthen </w:t>
      </w:r>
      <w:r>
        <w:rPr>
          <w:lang w:val="en-US"/>
        </w:rPr>
        <w:t>MIPIM’s</w:t>
      </w:r>
      <w:r w:rsidRPr="00387275">
        <w:rPr>
          <w:lang w:val="en-US"/>
        </w:rPr>
        <w:t xml:space="preserve"> global footprint by providing the international </w:t>
      </w:r>
      <w:r w:rsidR="00803640">
        <w:rPr>
          <w:lang w:val="en-US"/>
        </w:rPr>
        <w:t>investment</w:t>
      </w:r>
      <w:r w:rsidRPr="00387275">
        <w:rPr>
          <w:lang w:val="en-US"/>
        </w:rPr>
        <w:t xml:space="preserve"> community with a second regional event</w:t>
      </w:r>
      <w:r w:rsidR="00F05741">
        <w:rPr>
          <w:lang w:val="en-US"/>
        </w:rPr>
        <w:t xml:space="preserve"> outside Europe</w:t>
      </w:r>
      <w:r>
        <w:rPr>
          <w:lang w:val="en-US"/>
        </w:rPr>
        <w:t xml:space="preserve">, opening doors to those looking to invest in the </w:t>
      </w:r>
      <w:r w:rsidR="00462144">
        <w:rPr>
          <w:lang w:val="en-US"/>
        </w:rPr>
        <w:t xml:space="preserve">Middle East and North Africa </w:t>
      </w:r>
      <w:r>
        <w:rPr>
          <w:lang w:val="en-US"/>
        </w:rPr>
        <w:t>region</w:t>
      </w:r>
      <w:r w:rsidRPr="00387275">
        <w:rPr>
          <w:lang w:val="en-US"/>
        </w:rPr>
        <w:t>.</w:t>
      </w:r>
    </w:p>
    <w:p w14:paraId="48697DF4" w14:textId="77777777" w:rsidR="0042234A" w:rsidRDefault="0042234A">
      <w:pPr>
        <w:rPr>
          <w:b/>
          <w:bCs/>
          <w:lang w:val="en-US"/>
        </w:rPr>
      </w:pPr>
    </w:p>
    <w:p w14:paraId="686B47BF" w14:textId="553409D1" w:rsidR="00FB290B" w:rsidRPr="00FB290B" w:rsidRDefault="00FB290B">
      <w:r w:rsidRPr="00FB290B">
        <w:rPr>
          <w:b/>
          <w:bCs/>
          <w:lang w:val="en-US"/>
        </w:rPr>
        <w:lastRenderedPageBreak/>
        <w:t>Vasyl Zhygalo, Managing Director, Middle East and Emerging Markets, RX</w:t>
      </w:r>
      <w:r>
        <w:rPr>
          <w:b/>
          <w:bCs/>
          <w:lang w:val="en-US"/>
        </w:rPr>
        <w:t xml:space="preserve"> </w:t>
      </w:r>
      <w:r w:rsidRPr="00FB290B">
        <w:rPr>
          <w:lang w:val="en-US"/>
        </w:rPr>
        <w:t>said</w:t>
      </w:r>
      <w:r>
        <w:rPr>
          <w:lang w:val="en-US"/>
        </w:rPr>
        <w:t xml:space="preserve">: </w:t>
      </w:r>
      <w:r w:rsidRPr="00FB290B">
        <w:rPr>
          <w:i/>
          <w:iCs/>
          <w:lang w:val="en-US"/>
        </w:rPr>
        <w:t>“The launch of MIPIM Middle East in Riyadh aligns with the great potential of Saudi Arabia and the wider GCC region for real estate investment. Building on our flagship MIPIM in Cannes and MIPIM Asia in Hong Kong, MIPIM Middle East supports our ambition for the brand to become a year-round, global platform for the real estate community, international investors and political leaders to do business and drive urban transformation.”</w:t>
      </w:r>
    </w:p>
    <w:p w14:paraId="2279C09C" w14:textId="76AC5EE6" w:rsidR="00C24B20" w:rsidRPr="00110C3A" w:rsidRDefault="00517F49">
      <w:pPr>
        <w:rPr>
          <w:i/>
          <w:iCs/>
        </w:rPr>
      </w:pPr>
      <w:r w:rsidRPr="00996D5C">
        <w:rPr>
          <w:b/>
          <w:bCs/>
        </w:rPr>
        <w:t>MIPIM director Nicolas Boffi</w:t>
      </w:r>
      <w:r w:rsidRPr="00517F49">
        <w:t xml:space="preserve"> said: </w:t>
      </w:r>
      <w:r w:rsidR="00C83D85" w:rsidRPr="00110C3A">
        <w:rPr>
          <w:i/>
          <w:iCs/>
        </w:rPr>
        <w:t>“</w:t>
      </w:r>
      <w:r w:rsidR="00C24B20" w:rsidRPr="00110C3A">
        <w:rPr>
          <w:i/>
          <w:iCs/>
        </w:rPr>
        <w:t xml:space="preserve">By bringing MIPIM to the Middle East, we’re connecting global capital and expertise to one of the </w:t>
      </w:r>
      <w:r w:rsidR="00110C3A" w:rsidRPr="00110C3A">
        <w:rPr>
          <w:i/>
          <w:iCs/>
        </w:rPr>
        <w:t>fastest growing</w:t>
      </w:r>
      <w:r w:rsidR="00C24B20" w:rsidRPr="00110C3A">
        <w:rPr>
          <w:i/>
          <w:iCs/>
        </w:rPr>
        <w:t xml:space="preserve"> development regions in the world. We have been incredibly impressed by the </w:t>
      </w:r>
      <w:r w:rsidR="00110C3A" w:rsidRPr="00110C3A">
        <w:rPr>
          <w:i/>
          <w:iCs/>
        </w:rPr>
        <w:t>opportunities presented by</w:t>
      </w:r>
      <w:r w:rsidR="00C24B20" w:rsidRPr="00110C3A">
        <w:rPr>
          <w:i/>
          <w:iCs/>
        </w:rPr>
        <w:t xml:space="preserve"> our </w:t>
      </w:r>
      <w:r w:rsidR="009E4943">
        <w:rPr>
          <w:i/>
          <w:iCs/>
        </w:rPr>
        <w:t>GCC</w:t>
      </w:r>
      <w:r w:rsidR="00C24B20" w:rsidRPr="00110C3A">
        <w:rPr>
          <w:i/>
          <w:iCs/>
        </w:rPr>
        <w:t xml:space="preserve"> partners at recent MIPIMs, including Saudi Arabia’s Vision 2030</w:t>
      </w:r>
      <w:r w:rsidR="00110C3A" w:rsidRPr="00110C3A">
        <w:rPr>
          <w:i/>
          <w:iCs/>
        </w:rPr>
        <w:t>, which views real estate as a national growth engine</w:t>
      </w:r>
      <w:r w:rsidR="00C24B20" w:rsidRPr="00110C3A">
        <w:rPr>
          <w:i/>
          <w:iCs/>
        </w:rPr>
        <w:t xml:space="preserve">. Our ambition </w:t>
      </w:r>
      <w:r w:rsidR="00110C3A" w:rsidRPr="00110C3A">
        <w:rPr>
          <w:i/>
          <w:iCs/>
        </w:rPr>
        <w:t xml:space="preserve">is </w:t>
      </w:r>
      <w:r w:rsidR="00C24B20" w:rsidRPr="00110C3A">
        <w:rPr>
          <w:i/>
          <w:iCs/>
        </w:rPr>
        <w:t xml:space="preserve">for MIPIM Middle East to be a strategic platform that will deliver lasting benefits to Saudi Arabia and the wider region by directly supporting these </w:t>
      </w:r>
      <w:r w:rsidR="00110C3A" w:rsidRPr="00110C3A">
        <w:rPr>
          <w:i/>
          <w:iCs/>
        </w:rPr>
        <w:t>transformative</w:t>
      </w:r>
      <w:r w:rsidR="00C24B20" w:rsidRPr="00110C3A">
        <w:rPr>
          <w:i/>
          <w:iCs/>
        </w:rPr>
        <w:t xml:space="preserve"> plans.</w:t>
      </w:r>
    </w:p>
    <w:p w14:paraId="391F3B4F" w14:textId="75C3D582" w:rsidR="00110C3A" w:rsidRPr="00110C3A" w:rsidRDefault="00110C3A" w:rsidP="00110C3A">
      <w:pPr>
        <w:rPr>
          <w:i/>
          <w:iCs/>
        </w:rPr>
      </w:pPr>
      <w:r w:rsidRPr="00110C3A">
        <w:rPr>
          <w:i/>
          <w:iCs/>
        </w:rPr>
        <w:t xml:space="preserve">“With the </w:t>
      </w:r>
      <w:r w:rsidR="009E4943">
        <w:rPr>
          <w:i/>
          <w:iCs/>
        </w:rPr>
        <w:t>GCC</w:t>
      </w:r>
      <w:r w:rsidRPr="00110C3A">
        <w:rPr>
          <w:i/>
          <w:iCs/>
        </w:rPr>
        <w:t xml:space="preserve"> poised for a </w:t>
      </w:r>
      <w:r>
        <w:rPr>
          <w:i/>
          <w:iCs/>
        </w:rPr>
        <w:t>property</w:t>
      </w:r>
      <w:r w:rsidRPr="00110C3A">
        <w:rPr>
          <w:i/>
          <w:iCs/>
        </w:rPr>
        <w:t xml:space="preserve"> boom and an enormous investment pipeline, this is the right time to take MIPIM to the region</w:t>
      </w:r>
      <w:r w:rsidR="004D3579">
        <w:rPr>
          <w:i/>
          <w:iCs/>
        </w:rPr>
        <w:t xml:space="preserve">, supporting </w:t>
      </w:r>
      <w:r>
        <w:rPr>
          <w:i/>
          <w:iCs/>
        </w:rPr>
        <w:t>our mission to connect public and private sector leaders to power the projects that will make the future of cities.</w:t>
      </w:r>
      <w:r w:rsidRPr="00110C3A">
        <w:rPr>
          <w:i/>
          <w:iCs/>
        </w:rPr>
        <w:t xml:space="preserve">” </w:t>
      </w:r>
    </w:p>
    <w:p w14:paraId="521025DA" w14:textId="3DA2ECF4" w:rsidR="007555DD" w:rsidRDefault="00B13540">
      <w:r>
        <w:t xml:space="preserve"> </w:t>
      </w:r>
      <w:r w:rsidR="00110C3A">
        <w:t>ENDS</w:t>
      </w:r>
    </w:p>
    <w:p w14:paraId="59EB1599" w14:textId="1780C8C0" w:rsidR="00D72846" w:rsidRPr="00226021" w:rsidRDefault="00D72846" w:rsidP="00D72846">
      <w:pPr>
        <w:rPr>
          <w:b/>
          <w:bCs/>
        </w:rPr>
      </w:pPr>
      <w:r w:rsidRPr="00226021">
        <w:rPr>
          <w:b/>
          <w:bCs/>
        </w:rPr>
        <w:t>About RX</w:t>
      </w:r>
    </w:p>
    <w:p w14:paraId="25589C1D" w14:textId="1C0DCE23" w:rsidR="000A4545" w:rsidRDefault="00D72846" w:rsidP="00D72846">
      <w:r>
        <w:t>RX is a global leader in events and exhibitions, leveraging industry expertise, data, and technology to build businesses for individuals, communities, and organisations. With a presence in 25 countries across 41 industry sectors, RX hosts approximately 350 events annually. RX is committed to creating an inclusive work environment for all our people. RX empowers businesses to thrive by leveraging data-driven insights and digital solutions. RX is part of RELX, a global provider of information-based analytics and decision tools for professional and business customers. For more information, visit www.rxglobal.com.</w:t>
      </w:r>
    </w:p>
    <w:tbl>
      <w:tblPr>
        <w:tblW w:w="9000" w:type="dxa"/>
        <w:tblCellMar>
          <w:left w:w="0" w:type="dxa"/>
          <w:right w:w="0" w:type="dxa"/>
        </w:tblCellMar>
        <w:tblLook w:val="04A0" w:firstRow="1" w:lastRow="0" w:firstColumn="1" w:lastColumn="0" w:noHBand="0" w:noVBand="1"/>
      </w:tblPr>
      <w:tblGrid>
        <w:gridCol w:w="9000"/>
      </w:tblGrid>
      <w:tr w:rsidR="00091B17" w:rsidRPr="00091B17" w14:paraId="40D4ACE7" w14:textId="77777777">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091B17" w:rsidRPr="00091B17" w14:paraId="7676CE15" w14:textId="77777777">
              <w:tc>
                <w:tcPr>
                  <w:tcW w:w="0" w:type="auto"/>
                  <w:vAlign w:val="center"/>
                  <w:hideMark/>
                </w:tcPr>
                <w:p w14:paraId="32801372" w14:textId="77777777" w:rsidR="00091B17" w:rsidRPr="00091B17" w:rsidRDefault="00091B17" w:rsidP="00091B17"/>
              </w:tc>
            </w:tr>
          </w:tbl>
          <w:p w14:paraId="46CCFB62" w14:textId="77777777" w:rsidR="00091B17" w:rsidRPr="00091B17" w:rsidRDefault="00091B17" w:rsidP="00091B17"/>
        </w:tc>
      </w:tr>
    </w:tbl>
    <w:p w14:paraId="39F9ECA4" w14:textId="77777777" w:rsidR="00091B17" w:rsidRPr="00091B17" w:rsidRDefault="00091B17" w:rsidP="00091B17">
      <w:r w:rsidRPr="00091B17">
        <w:rPr>
          <w:b/>
          <w:bCs/>
        </w:rPr>
        <w:br/>
        <w:t>For press</w:t>
      </w:r>
      <w:r w:rsidRPr="00091B17">
        <w:t xml:space="preserve"> – ING Media</w:t>
      </w:r>
    </w:p>
    <w:p w14:paraId="43F8176F" w14:textId="77777777" w:rsidR="00091B17" w:rsidRPr="00091B17" w:rsidRDefault="00091B17" w:rsidP="00091B17">
      <w:r w:rsidRPr="00091B17">
        <w:t xml:space="preserve">+ 44 (0) 20 7247 8334 – </w:t>
      </w:r>
      <w:hyperlink r:id="rId13" w:history="1">
        <w:r w:rsidRPr="00091B17">
          <w:rPr>
            <w:rStyle w:val="Hyperlink"/>
          </w:rPr>
          <w:t>mipim@ing-media.com</w:t>
        </w:r>
      </w:hyperlink>
    </w:p>
    <w:p w14:paraId="2C17F187" w14:textId="77777777" w:rsidR="00E56E68" w:rsidRDefault="00E56E68"/>
    <w:p w14:paraId="7541192F" w14:textId="77777777" w:rsidR="00E56E68" w:rsidRDefault="00E56E68"/>
    <w:p w14:paraId="1867E04F" w14:textId="77777777" w:rsidR="00E56E68" w:rsidRPr="007555DD" w:rsidRDefault="00E56E68" w:rsidP="007555DD">
      <w:pPr>
        <w:rPr>
          <w:lang w:val="nl-NL"/>
        </w:rPr>
      </w:pPr>
    </w:p>
    <w:sectPr w:rsidR="00E56E68" w:rsidRPr="007555D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3C8D" w14:textId="77777777" w:rsidR="00291F81" w:rsidRDefault="00291F81" w:rsidP="002F76BF">
      <w:pPr>
        <w:spacing w:after="0" w:line="240" w:lineRule="auto"/>
      </w:pPr>
      <w:r>
        <w:separator/>
      </w:r>
    </w:p>
  </w:endnote>
  <w:endnote w:type="continuationSeparator" w:id="0">
    <w:p w14:paraId="1AE9BFA4" w14:textId="77777777" w:rsidR="00291F81" w:rsidRDefault="00291F81" w:rsidP="002F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580D" w14:textId="77777777" w:rsidR="00291F81" w:rsidRDefault="00291F81" w:rsidP="002F76BF">
      <w:pPr>
        <w:spacing w:after="0" w:line="240" w:lineRule="auto"/>
      </w:pPr>
      <w:r>
        <w:separator/>
      </w:r>
    </w:p>
  </w:footnote>
  <w:footnote w:type="continuationSeparator" w:id="0">
    <w:p w14:paraId="0BA65386" w14:textId="77777777" w:rsidR="00291F81" w:rsidRDefault="00291F81" w:rsidP="002F7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446" w14:textId="1B5E061F" w:rsidR="002F76BF" w:rsidRDefault="00A15862">
    <w:pPr>
      <w:pStyle w:val="Header"/>
    </w:pPr>
    <w:r>
      <w:tab/>
    </w:r>
    <w:r>
      <w:tab/>
    </w:r>
    <w:r>
      <w:rPr>
        <w:noProof/>
      </w:rPr>
      <w:drawing>
        <wp:inline distT="0" distB="0" distL="0" distR="0" wp14:anchorId="6268BB7E" wp14:editId="373DDF65">
          <wp:extent cx="1533456" cy="495300"/>
          <wp:effectExtent l="0" t="0" r="0" b="0"/>
          <wp:docPr id="12025720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72032" name="Image 1202572032"/>
                  <pic:cNvPicPr/>
                </pic:nvPicPr>
                <pic:blipFill>
                  <a:blip r:embed="rId1">
                    <a:extLst>
                      <a:ext uri="{28A0092B-C50C-407E-A947-70E740481C1C}">
                        <a14:useLocalDpi xmlns:a14="http://schemas.microsoft.com/office/drawing/2010/main" val="0"/>
                      </a:ext>
                    </a:extLst>
                  </a:blip>
                  <a:stretch>
                    <a:fillRect/>
                  </a:stretch>
                </pic:blipFill>
                <pic:spPr>
                  <a:xfrm>
                    <a:off x="0" y="0"/>
                    <a:ext cx="1545155" cy="4990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40"/>
    <w:rsid w:val="000005DF"/>
    <w:rsid w:val="00056DF4"/>
    <w:rsid w:val="00061138"/>
    <w:rsid w:val="000904F7"/>
    <w:rsid w:val="00091B17"/>
    <w:rsid w:val="000A4545"/>
    <w:rsid w:val="000B179F"/>
    <w:rsid w:val="000C5A48"/>
    <w:rsid w:val="000D2F2E"/>
    <w:rsid w:val="00110C3A"/>
    <w:rsid w:val="0012024B"/>
    <w:rsid w:val="00125B7C"/>
    <w:rsid w:val="001A54F2"/>
    <w:rsid w:val="001F1102"/>
    <w:rsid w:val="00214687"/>
    <w:rsid w:val="00226021"/>
    <w:rsid w:val="002472E8"/>
    <w:rsid w:val="00291F81"/>
    <w:rsid w:val="0029423D"/>
    <w:rsid w:val="002C7C69"/>
    <w:rsid w:val="002E4EF9"/>
    <w:rsid w:val="002F76BF"/>
    <w:rsid w:val="003222CB"/>
    <w:rsid w:val="0036227B"/>
    <w:rsid w:val="00383A35"/>
    <w:rsid w:val="00387275"/>
    <w:rsid w:val="003A4A14"/>
    <w:rsid w:val="003C7AE9"/>
    <w:rsid w:val="003F11B6"/>
    <w:rsid w:val="00404E66"/>
    <w:rsid w:val="00407E71"/>
    <w:rsid w:val="0042234A"/>
    <w:rsid w:val="00462144"/>
    <w:rsid w:val="0047620E"/>
    <w:rsid w:val="004847BA"/>
    <w:rsid w:val="004B1186"/>
    <w:rsid w:val="004D3579"/>
    <w:rsid w:val="004F0817"/>
    <w:rsid w:val="005150D3"/>
    <w:rsid w:val="00517F49"/>
    <w:rsid w:val="005417FE"/>
    <w:rsid w:val="00597C0F"/>
    <w:rsid w:val="005A19E5"/>
    <w:rsid w:val="005A2FCE"/>
    <w:rsid w:val="005E5A87"/>
    <w:rsid w:val="0060071B"/>
    <w:rsid w:val="00630A48"/>
    <w:rsid w:val="00642469"/>
    <w:rsid w:val="006821C0"/>
    <w:rsid w:val="006A1749"/>
    <w:rsid w:val="006A20FE"/>
    <w:rsid w:val="006B499A"/>
    <w:rsid w:val="006B654A"/>
    <w:rsid w:val="006C3958"/>
    <w:rsid w:val="00701F71"/>
    <w:rsid w:val="007555DD"/>
    <w:rsid w:val="007A71AD"/>
    <w:rsid w:val="007E12F9"/>
    <w:rsid w:val="007E7DAB"/>
    <w:rsid w:val="00803640"/>
    <w:rsid w:val="00846B65"/>
    <w:rsid w:val="00854025"/>
    <w:rsid w:val="008848F9"/>
    <w:rsid w:val="008F7497"/>
    <w:rsid w:val="0091760C"/>
    <w:rsid w:val="00923ECF"/>
    <w:rsid w:val="00941F2E"/>
    <w:rsid w:val="00996D5C"/>
    <w:rsid w:val="009A5488"/>
    <w:rsid w:val="009B3046"/>
    <w:rsid w:val="009E4943"/>
    <w:rsid w:val="00A15862"/>
    <w:rsid w:val="00A62120"/>
    <w:rsid w:val="00A734F0"/>
    <w:rsid w:val="00AF08FC"/>
    <w:rsid w:val="00B1078D"/>
    <w:rsid w:val="00B13331"/>
    <w:rsid w:val="00B13540"/>
    <w:rsid w:val="00B53090"/>
    <w:rsid w:val="00BE4F7F"/>
    <w:rsid w:val="00C014C2"/>
    <w:rsid w:val="00C063B9"/>
    <w:rsid w:val="00C24B20"/>
    <w:rsid w:val="00C83D85"/>
    <w:rsid w:val="00D06CEB"/>
    <w:rsid w:val="00D14B0C"/>
    <w:rsid w:val="00D27CE4"/>
    <w:rsid w:val="00D62C4C"/>
    <w:rsid w:val="00D72846"/>
    <w:rsid w:val="00D93398"/>
    <w:rsid w:val="00DC43C7"/>
    <w:rsid w:val="00DE44D2"/>
    <w:rsid w:val="00E32779"/>
    <w:rsid w:val="00E56E68"/>
    <w:rsid w:val="00E6708C"/>
    <w:rsid w:val="00E939A8"/>
    <w:rsid w:val="00E96B5B"/>
    <w:rsid w:val="00EA0BED"/>
    <w:rsid w:val="00ED09A4"/>
    <w:rsid w:val="00ED0BC2"/>
    <w:rsid w:val="00ED1AA0"/>
    <w:rsid w:val="00F05741"/>
    <w:rsid w:val="00F06A88"/>
    <w:rsid w:val="00F433D2"/>
    <w:rsid w:val="00F47899"/>
    <w:rsid w:val="00F560F0"/>
    <w:rsid w:val="00F8198D"/>
    <w:rsid w:val="00F819B2"/>
    <w:rsid w:val="00F8471E"/>
    <w:rsid w:val="00FB290B"/>
    <w:rsid w:val="00FB7663"/>
    <w:rsid w:val="00FD2B94"/>
    <w:rsid w:val="00FD5A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5D77"/>
  <w15:chartTrackingRefBased/>
  <w15:docId w15:val="{2538CAF9-1E81-4107-A955-0B49BE24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40"/>
    <w:rPr>
      <w:rFonts w:eastAsiaTheme="majorEastAsia" w:cstheme="majorBidi"/>
      <w:color w:val="272727" w:themeColor="text1" w:themeTint="D8"/>
    </w:rPr>
  </w:style>
  <w:style w:type="paragraph" w:styleId="Title">
    <w:name w:val="Title"/>
    <w:basedOn w:val="Normal"/>
    <w:next w:val="Normal"/>
    <w:link w:val="TitleChar"/>
    <w:uiPriority w:val="10"/>
    <w:qFormat/>
    <w:rsid w:val="00B1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40"/>
    <w:pPr>
      <w:spacing w:before="160"/>
      <w:jc w:val="center"/>
    </w:pPr>
    <w:rPr>
      <w:i/>
      <w:iCs/>
      <w:color w:val="404040" w:themeColor="text1" w:themeTint="BF"/>
    </w:rPr>
  </w:style>
  <w:style w:type="character" w:customStyle="1" w:styleId="QuoteChar">
    <w:name w:val="Quote Char"/>
    <w:basedOn w:val="DefaultParagraphFont"/>
    <w:link w:val="Quote"/>
    <w:uiPriority w:val="29"/>
    <w:rsid w:val="00B13540"/>
    <w:rPr>
      <w:i/>
      <w:iCs/>
      <w:color w:val="404040" w:themeColor="text1" w:themeTint="BF"/>
    </w:rPr>
  </w:style>
  <w:style w:type="paragraph" w:styleId="ListParagraph">
    <w:name w:val="List Paragraph"/>
    <w:basedOn w:val="Normal"/>
    <w:uiPriority w:val="34"/>
    <w:qFormat/>
    <w:rsid w:val="00B13540"/>
    <w:pPr>
      <w:ind w:left="720"/>
      <w:contextualSpacing/>
    </w:pPr>
  </w:style>
  <w:style w:type="character" w:styleId="IntenseEmphasis">
    <w:name w:val="Intense Emphasis"/>
    <w:basedOn w:val="DefaultParagraphFont"/>
    <w:uiPriority w:val="21"/>
    <w:qFormat/>
    <w:rsid w:val="00B13540"/>
    <w:rPr>
      <w:i/>
      <w:iCs/>
      <w:color w:val="0F4761" w:themeColor="accent1" w:themeShade="BF"/>
    </w:rPr>
  </w:style>
  <w:style w:type="paragraph" w:styleId="IntenseQuote">
    <w:name w:val="Intense Quote"/>
    <w:basedOn w:val="Normal"/>
    <w:next w:val="Normal"/>
    <w:link w:val="IntenseQuoteChar"/>
    <w:uiPriority w:val="30"/>
    <w:qFormat/>
    <w:rsid w:val="00B1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540"/>
    <w:rPr>
      <w:i/>
      <w:iCs/>
      <w:color w:val="0F4761" w:themeColor="accent1" w:themeShade="BF"/>
    </w:rPr>
  </w:style>
  <w:style w:type="character" w:styleId="IntenseReference">
    <w:name w:val="Intense Reference"/>
    <w:basedOn w:val="DefaultParagraphFont"/>
    <w:uiPriority w:val="32"/>
    <w:qFormat/>
    <w:rsid w:val="00B13540"/>
    <w:rPr>
      <w:b/>
      <w:bCs/>
      <w:smallCaps/>
      <w:color w:val="0F4761" w:themeColor="accent1" w:themeShade="BF"/>
      <w:spacing w:val="5"/>
    </w:rPr>
  </w:style>
  <w:style w:type="character" w:styleId="Hyperlink">
    <w:name w:val="Hyperlink"/>
    <w:basedOn w:val="DefaultParagraphFont"/>
    <w:uiPriority w:val="99"/>
    <w:unhideWhenUsed/>
    <w:rsid w:val="007555DD"/>
    <w:rPr>
      <w:color w:val="467886" w:themeColor="hyperlink"/>
      <w:u w:val="single"/>
    </w:rPr>
  </w:style>
  <w:style w:type="character" w:styleId="UnresolvedMention">
    <w:name w:val="Unresolved Mention"/>
    <w:basedOn w:val="DefaultParagraphFont"/>
    <w:uiPriority w:val="99"/>
    <w:semiHidden/>
    <w:unhideWhenUsed/>
    <w:rsid w:val="007555DD"/>
    <w:rPr>
      <w:color w:val="605E5C"/>
      <w:shd w:val="clear" w:color="auto" w:fill="E1DFDD"/>
    </w:rPr>
  </w:style>
  <w:style w:type="paragraph" w:styleId="Header">
    <w:name w:val="header"/>
    <w:basedOn w:val="Normal"/>
    <w:link w:val="HeaderChar"/>
    <w:uiPriority w:val="99"/>
    <w:unhideWhenUsed/>
    <w:rsid w:val="002F7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6BF"/>
  </w:style>
  <w:style w:type="paragraph" w:styleId="Footer">
    <w:name w:val="footer"/>
    <w:basedOn w:val="Normal"/>
    <w:link w:val="FooterChar"/>
    <w:uiPriority w:val="99"/>
    <w:unhideWhenUsed/>
    <w:rsid w:val="002F7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6BF"/>
  </w:style>
  <w:style w:type="character" w:styleId="CommentReference">
    <w:name w:val="annotation reference"/>
    <w:basedOn w:val="DefaultParagraphFont"/>
    <w:uiPriority w:val="99"/>
    <w:semiHidden/>
    <w:unhideWhenUsed/>
    <w:rsid w:val="00B53090"/>
    <w:rPr>
      <w:sz w:val="16"/>
      <w:szCs w:val="16"/>
    </w:rPr>
  </w:style>
  <w:style w:type="paragraph" w:styleId="CommentText">
    <w:name w:val="annotation text"/>
    <w:basedOn w:val="Normal"/>
    <w:link w:val="CommentTextChar"/>
    <w:uiPriority w:val="99"/>
    <w:unhideWhenUsed/>
    <w:rsid w:val="00B53090"/>
    <w:pPr>
      <w:spacing w:line="240" w:lineRule="auto"/>
    </w:pPr>
    <w:rPr>
      <w:sz w:val="20"/>
      <w:szCs w:val="20"/>
    </w:rPr>
  </w:style>
  <w:style w:type="character" w:customStyle="1" w:styleId="CommentTextChar">
    <w:name w:val="Comment Text Char"/>
    <w:basedOn w:val="DefaultParagraphFont"/>
    <w:link w:val="CommentText"/>
    <w:uiPriority w:val="99"/>
    <w:rsid w:val="00B53090"/>
    <w:rPr>
      <w:sz w:val="20"/>
      <w:szCs w:val="20"/>
    </w:rPr>
  </w:style>
  <w:style w:type="paragraph" w:styleId="CommentSubject">
    <w:name w:val="annotation subject"/>
    <w:basedOn w:val="CommentText"/>
    <w:next w:val="CommentText"/>
    <w:link w:val="CommentSubjectChar"/>
    <w:uiPriority w:val="99"/>
    <w:semiHidden/>
    <w:unhideWhenUsed/>
    <w:rsid w:val="00B53090"/>
    <w:rPr>
      <w:b/>
      <w:bCs/>
    </w:rPr>
  </w:style>
  <w:style w:type="character" w:customStyle="1" w:styleId="CommentSubjectChar">
    <w:name w:val="Comment Subject Char"/>
    <w:basedOn w:val="CommentTextChar"/>
    <w:link w:val="CommentSubject"/>
    <w:uiPriority w:val="99"/>
    <w:semiHidden/>
    <w:rsid w:val="00B53090"/>
    <w:rPr>
      <w:b/>
      <w:bCs/>
      <w:sz w:val="20"/>
      <w:szCs w:val="20"/>
    </w:rPr>
  </w:style>
  <w:style w:type="paragraph" w:styleId="Revision">
    <w:name w:val="Revision"/>
    <w:hidden/>
    <w:uiPriority w:val="99"/>
    <w:semiHidden/>
    <w:rsid w:val="00462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pim@ing-media.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ipim.com/en-gb.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pimmiddleeas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ropbox.com/scl/fo/fnj2t6d9gqg9e82d6opsm/AADiJ9msu1En2qP3wWmxJ9k?rlkey=rnbvmu17ppeh05qo4temsl1j0&amp;st=63upjjdu&amp;dl=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f2c9b-40e4-4f9a-b7a9-735ca56b4de2" xsi:nil="true"/>
    <lcf76f155ced4ddcb4097134ff3c332f xmlns="6f489e96-cecb-4da6-89d1-e2d00be5f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0FEEAD7E87A4B83B5FD359A8F0AE4" ma:contentTypeVersion="50" ma:contentTypeDescription="Crée un document." ma:contentTypeScope="" ma:versionID="cac81fa00786aece22e9038343f232c2">
  <xsd:schema xmlns:xsd="http://www.w3.org/2001/XMLSchema" xmlns:xs="http://www.w3.org/2001/XMLSchema" xmlns:p="http://schemas.microsoft.com/office/2006/metadata/properties" xmlns:ns2="6f489e96-cecb-4da6-89d1-e2d00be5f9cc" xmlns:ns3="54cf2c9b-40e4-4f9a-b7a9-735ca56b4de2" targetNamespace="http://schemas.microsoft.com/office/2006/metadata/properties" ma:root="true" ma:fieldsID="5bb4eedf1eea9d1bf730ceca860d9857" ns2:_="" ns3:_="">
    <xsd:import namespace="6f489e96-cecb-4da6-89d1-e2d00be5f9cc"/>
    <xsd:import namespace="54cf2c9b-40e4-4f9a-b7a9-735ca56b4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89e96-cecb-4da6-89d1-e2d00be5f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f2c9b-40e4-4f9a-b7a9-735ca56b4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193396-887a-46d3-8125-4423485ecd70}" ma:internalName="TaxCatchAll" ma:showField="CatchAllData" ma:web="54cf2c9b-40e4-4f9a-b7a9-735ca56b4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05A6F-E4E0-419D-B951-37B26CCFFCD3}">
  <ds:schemaRefs>
    <ds:schemaRef ds:uri="http://schemas.microsoft.com/office/2006/metadata/properties"/>
    <ds:schemaRef ds:uri="http://schemas.microsoft.com/office/infopath/2007/PartnerControls"/>
    <ds:schemaRef ds:uri="54cf2c9b-40e4-4f9a-b7a9-735ca56b4de2"/>
    <ds:schemaRef ds:uri="6f489e96-cecb-4da6-89d1-e2d00be5f9cc"/>
  </ds:schemaRefs>
</ds:datastoreItem>
</file>

<file path=customXml/itemProps2.xml><?xml version="1.0" encoding="utf-8"?>
<ds:datastoreItem xmlns:ds="http://schemas.openxmlformats.org/officeDocument/2006/customXml" ds:itemID="{3535E5FB-F657-4679-A1B7-0E361F9FAF23}">
  <ds:schemaRefs>
    <ds:schemaRef ds:uri="http://schemas.microsoft.com/sharepoint/v3/contenttype/forms"/>
  </ds:schemaRefs>
</ds:datastoreItem>
</file>

<file path=customXml/itemProps3.xml><?xml version="1.0" encoding="utf-8"?>
<ds:datastoreItem xmlns:ds="http://schemas.openxmlformats.org/officeDocument/2006/customXml" ds:itemID="{9A0A5E8E-6EDE-47E1-A9C7-E527E71C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89e96-cecb-4da6-89d1-e2d00be5f9cc"/>
    <ds:schemaRef ds:uri="54cf2c9b-40e4-4f9a-b7a9-735ca56b4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4725</Characters>
  <Application>Microsoft Office Word</Application>
  <DocSecurity>4</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Champ</dc:creator>
  <cp:keywords/>
  <dc:description/>
  <cp:lastModifiedBy>Regnault, Mathieu (RX-PTV)</cp:lastModifiedBy>
  <cp:revision>2</cp:revision>
  <cp:lastPrinted>2025-11-05T12:51:00Z</cp:lastPrinted>
  <dcterms:created xsi:type="dcterms:W3CDTF">2025-11-12T12:46:00Z</dcterms:created>
  <dcterms:modified xsi:type="dcterms:W3CDTF">2025-11-12T12:46:00Z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0x010100DFD0FEEAD7E87A4B83B5FD359A8F0AE4</vt:lpwstr>
  </property>
</Properties>
</file>